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Style w:val="8"/>
          <w:rFonts w:ascii="方正小标宋_GBK" w:hAnsi="方正小标宋_GBK" w:eastAsia="方正小标宋_GBK"/>
          <w:color w:val="000000"/>
          <w:sz w:val="44"/>
          <w:szCs w:val="44"/>
        </w:rPr>
      </w:pPr>
    </w:p>
    <w:p>
      <w:pPr>
        <w:jc w:val="center"/>
        <w:rPr>
          <w:rStyle w:val="8"/>
          <w:rFonts w:ascii="方正小标宋_GBK" w:hAnsi="方正小标宋_GBK" w:eastAsia="方正小标宋_GBK"/>
          <w:color w:val="000000"/>
          <w:sz w:val="44"/>
          <w:szCs w:val="44"/>
        </w:rPr>
      </w:pPr>
      <w:r>
        <w:rPr>
          <w:rStyle w:val="8"/>
          <w:rFonts w:ascii="方正小标宋_GBK" w:hAnsi="方正小标宋_GBK" w:eastAsia="方正小标宋_GBK"/>
          <w:color w:val="000000"/>
          <w:sz w:val="96"/>
          <w:szCs w:val="96"/>
        </w:rPr>
        <w:t>巡</w:t>
      </w:r>
      <w:r>
        <w:rPr>
          <w:rStyle w:val="8"/>
          <w:rFonts w:hint="eastAsia" w:ascii="方正小标宋_GBK" w:hAnsi="方正小标宋_GBK" w:eastAsia="方正小标宋_GBK"/>
          <w:color w:val="000000"/>
          <w:sz w:val="96"/>
          <w:szCs w:val="96"/>
        </w:rPr>
        <w:t xml:space="preserve"> </w:t>
      </w:r>
      <w:r>
        <w:rPr>
          <w:rStyle w:val="8"/>
          <w:rFonts w:ascii="方正小标宋_GBK" w:hAnsi="方正小标宋_GBK" w:eastAsia="方正小标宋_GBK"/>
          <w:color w:val="000000"/>
          <w:sz w:val="96"/>
          <w:szCs w:val="96"/>
        </w:rPr>
        <w:t>察</w:t>
      </w:r>
      <w:r>
        <w:rPr>
          <w:rStyle w:val="8"/>
          <w:rFonts w:hint="eastAsia" w:ascii="方正小标宋_GBK" w:hAnsi="方正小标宋_GBK" w:eastAsia="方正小标宋_GBK"/>
          <w:color w:val="000000"/>
          <w:sz w:val="96"/>
          <w:szCs w:val="96"/>
        </w:rPr>
        <w:t xml:space="preserve"> </w:t>
      </w:r>
      <w:r>
        <w:rPr>
          <w:rStyle w:val="8"/>
          <w:rFonts w:ascii="方正小标宋_GBK" w:hAnsi="方正小标宋_GBK" w:eastAsia="方正小标宋_GBK"/>
          <w:color w:val="000000"/>
          <w:sz w:val="96"/>
          <w:szCs w:val="96"/>
        </w:rPr>
        <w:t>公</w:t>
      </w:r>
      <w:r>
        <w:rPr>
          <w:rStyle w:val="8"/>
          <w:rFonts w:hint="eastAsia" w:ascii="方正小标宋_GBK" w:hAnsi="方正小标宋_GBK" w:eastAsia="方正小标宋_GBK"/>
          <w:color w:val="000000"/>
          <w:sz w:val="96"/>
          <w:szCs w:val="96"/>
        </w:rPr>
        <w:t xml:space="preserve"> </w:t>
      </w:r>
      <w:r>
        <w:rPr>
          <w:rStyle w:val="8"/>
          <w:rFonts w:ascii="方正小标宋_GBK" w:hAnsi="方正小标宋_GBK" w:eastAsia="方正小标宋_GBK"/>
          <w:color w:val="000000"/>
          <w:sz w:val="96"/>
          <w:szCs w:val="96"/>
        </w:rPr>
        <w:t>告</w:t>
      </w:r>
    </w:p>
    <w:p>
      <w:pPr>
        <w:spacing w:line="590" w:lineRule="exact"/>
        <w:jc w:val="center"/>
        <w:rPr>
          <w:rStyle w:val="8"/>
          <w:rFonts w:ascii="方正小标宋_GBK" w:hAnsi="方正小标宋_GBK" w:eastAsia="方正小标宋_GBK"/>
          <w:color w:val="000000"/>
          <w:sz w:val="44"/>
          <w:szCs w:val="44"/>
        </w:rPr>
      </w:pPr>
    </w:p>
    <w:p>
      <w:pPr>
        <w:pStyle w:val="4"/>
        <w:keepNext w:val="0"/>
        <w:keepLines w:val="0"/>
        <w:pageBreakBefore w:val="0"/>
        <w:widowControl/>
        <w:kinsoku/>
        <w:wordWrap/>
        <w:overflowPunct/>
        <w:topLinePunct w:val="0"/>
        <w:autoSpaceDE/>
        <w:autoSpaceDN/>
        <w:bidi w:val="0"/>
        <w:adjustRightInd/>
        <w:spacing w:beforeAutospacing="0" w:after="0" w:afterAutospacing="0" w:line="680" w:lineRule="exact"/>
        <w:ind w:left="0" w:right="0" w:firstLine="600"/>
        <w:jc w:val="both"/>
        <w:textAlignment w:val="auto"/>
        <w:rPr>
          <w:rFonts w:hint="eastAsia" w:ascii="Times New Roman" w:hAnsi="Times New Roman" w:eastAsia="方正仿宋_GBK" w:cs="方正仿宋_GBK"/>
          <w:i w:val="0"/>
          <w:caps w:val="0"/>
          <w:color w:val="000000"/>
          <w:spacing w:val="0"/>
          <w:sz w:val="40"/>
          <w:szCs w:val="40"/>
          <w:u w:val="none"/>
        </w:rPr>
      </w:pPr>
      <w:r>
        <w:rPr>
          <w:rFonts w:hint="eastAsia" w:ascii="Times New Roman" w:hAnsi="Times New Roman" w:eastAsia="方正仿宋_GBK" w:cs="方正仿宋_GBK"/>
          <w:i w:val="0"/>
          <w:caps w:val="0"/>
          <w:color w:val="000000"/>
          <w:spacing w:val="0"/>
          <w:sz w:val="40"/>
          <w:szCs w:val="40"/>
          <w:u w:val="none"/>
        </w:rPr>
        <w:t>根据市委统一部署，南通市委第四巡察组于2025年3月28日至5月27日，对南通市市场监督管理局党组开展巡察。</w:t>
      </w:r>
    </w:p>
    <w:p>
      <w:pPr>
        <w:pStyle w:val="4"/>
        <w:keepNext w:val="0"/>
        <w:keepLines w:val="0"/>
        <w:pageBreakBefore w:val="0"/>
        <w:widowControl/>
        <w:kinsoku/>
        <w:wordWrap/>
        <w:overflowPunct/>
        <w:topLinePunct w:val="0"/>
        <w:autoSpaceDE/>
        <w:autoSpaceDN/>
        <w:bidi w:val="0"/>
        <w:adjustRightInd/>
        <w:spacing w:beforeAutospacing="0" w:after="0" w:afterAutospacing="0" w:line="680" w:lineRule="exact"/>
        <w:ind w:left="0" w:right="0" w:firstLine="600"/>
        <w:jc w:val="both"/>
        <w:textAlignment w:val="auto"/>
        <w:rPr>
          <w:rFonts w:hint="eastAsia" w:ascii="Times New Roman" w:hAnsi="Times New Roman" w:eastAsia="方正仿宋_GBK" w:cs="方正仿宋_GBK"/>
          <w:i w:val="0"/>
          <w:caps w:val="0"/>
          <w:color w:val="000000"/>
          <w:spacing w:val="0"/>
          <w:sz w:val="40"/>
          <w:szCs w:val="40"/>
          <w:u w:val="none"/>
        </w:rPr>
      </w:pPr>
      <w:r>
        <w:rPr>
          <w:rFonts w:hint="eastAsia" w:ascii="Times New Roman" w:hAnsi="Times New Roman" w:eastAsia="方正仿宋_GBK" w:cs="方正仿宋_GBK"/>
          <w:i w:val="0"/>
          <w:caps w:val="0"/>
          <w:color w:val="000000"/>
          <w:spacing w:val="0"/>
          <w:sz w:val="40"/>
          <w:szCs w:val="40"/>
          <w:u w:val="none"/>
        </w:rPr>
        <w:t>此次巡察的重点是：紧盯被巡察党组织职能责任，聚焦党中央决策部署在基层落实情况，深入了解被巡察党组织学习贯彻习近平新时代中国特色社会主义思想和党的二十大精神、习近平总书记对江苏工作重要讲话精神、加强党的政治建设，完整准确全面贯彻新发展理念、全面深化改革决策部署等方面的情况；聚焦群众身边不正之风和腐败问题，深入了解被巡察党组织履行全面从严治党“两个责任”，领导干部遵守纪律和廉洁从政，作风建设特别是深化整治形式主义官僚主义顽瘴痼疾等情况；聚焦基层党组织和党员队伍建设，深入了解被巡察党组织领导班子建设、选人用人和干部人才队伍建设、干部担当作为、机关党的建设、基层党建等方面的情况；聚焦巡察整改和成果运用，深入了解整改主体责任落实、成果运用及主题教育检视问题整改等方面的情况。</w:t>
      </w:r>
    </w:p>
    <w:p>
      <w:pPr>
        <w:pStyle w:val="4"/>
        <w:keepNext w:val="0"/>
        <w:keepLines w:val="0"/>
        <w:pageBreakBefore w:val="0"/>
        <w:widowControl/>
        <w:kinsoku/>
        <w:wordWrap/>
        <w:overflowPunct/>
        <w:topLinePunct w:val="0"/>
        <w:autoSpaceDE/>
        <w:autoSpaceDN/>
        <w:bidi w:val="0"/>
        <w:adjustRightInd/>
        <w:spacing w:beforeAutospacing="0" w:after="0" w:afterAutospacing="0" w:line="680" w:lineRule="exact"/>
        <w:ind w:left="0" w:right="0" w:firstLine="600"/>
        <w:jc w:val="both"/>
        <w:textAlignment w:val="auto"/>
        <w:rPr>
          <w:rFonts w:hint="eastAsia" w:ascii="Times New Roman" w:hAnsi="Times New Roman" w:eastAsia="方正仿宋_GBK" w:cs="方正仿宋_GBK"/>
          <w:i w:val="0"/>
          <w:caps w:val="0"/>
          <w:color w:val="000000"/>
          <w:spacing w:val="0"/>
          <w:sz w:val="40"/>
          <w:szCs w:val="40"/>
          <w:u w:val="none"/>
        </w:rPr>
      </w:pPr>
      <w:r>
        <w:rPr>
          <w:rFonts w:hint="eastAsia" w:ascii="Times New Roman" w:hAnsi="Times New Roman" w:eastAsia="方正仿宋_GBK" w:cs="方正仿宋_GBK"/>
          <w:i w:val="0"/>
          <w:caps w:val="0"/>
          <w:color w:val="000000"/>
          <w:spacing w:val="0"/>
          <w:sz w:val="40"/>
          <w:szCs w:val="40"/>
          <w:u w:val="none"/>
        </w:rPr>
        <w:t>巡察组将通过听取汇报、个别谈话、受理信访、调阅资料、走访调研等方式开展工作。巡察期间，巡察组主要受理反映被巡察党组织领导班子及其成员、下一级主要负责人以及相关岗位干部（含已退休、已调离）的信访举报。其他不属于巡察受理范围的信访问题，将按规定转交有关方面认真处理。</w:t>
      </w:r>
    </w:p>
    <w:p>
      <w:pPr>
        <w:pStyle w:val="4"/>
        <w:keepNext w:val="0"/>
        <w:keepLines w:val="0"/>
        <w:pageBreakBefore w:val="0"/>
        <w:widowControl/>
        <w:kinsoku/>
        <w:wordWrap/>
        <w:overflowPunct/>
        <w:topLinePunct w:val="0"/>
        <w:autoSpaceDE/>
        <w:autoSpaceDN/>
        <w:bidi w:val="0"/>
        <w:adjustRightInd/>
        <w:spacing w:beforeAutospacing="0" w:after="0" w:afterAutospacing="0" w:line="680" w:lineRule="exact"/>
        <w:ind w:left="0" w:right="0" w:firstLine="600"/>
        <w:jc w:val="both"/>
        <w:textAlignment w:val="auto"/>
        <w:rPr>
          <w:rFonts w:hint="eastAsia" w:ascii="Times New Roman" w:hAnsi="Times New Roman" w:eastAsia="方正仿宋_GBK" w:cs="方正仿宋_GBK"/>
          <w:i w:val="0"/>
          <w:caps w:val="0"/>
          <w:color w:val="000000"/>
          <w:spacing w:val="0"/>
          <w:sz w:val="40"/>
          <w:szCs w:val="40"/>
          <w:u w:val="none"/>
        </w:rPr>
      </w:pPr>
      <w:r>
        <w:rPr>
          <w:rFonts w:hint="eastAsia" w:ascii="Times New Roman" w:hAnsi="Times New Roman" w:eastAsia="方正仿宋_GBK" w:cs="方正仿宋_GBK"/>
          <w:i w:val="0"/>
          <w:caps w:val="0"/>
          <w:color w:val="000000"/>
          <w:spacing w:val="0"/>
          <w:sz w:val="40"/>
          <w:szCs w:val="40"/>
          <w:u w:val="none"/>
        </w:rPr>
        <w:t>受理信访期间（3月28日至5月23日），巡察组设专门举报电话：0513-69818070，另设接受</w:t>
      </w:r>
      <w:r>
        <w:rPr>
          <w:rFonts w:hint="eastAsia" w:ascii="Times New Roman" w:hAnsi="Times New Roman" w:eastAsia="方正仿宋_GBK" w:cs="方正仿宋_GBK"/>
          <w:b/>
          <w:i w:val="0"/>
          <w:caps w:val="0"/>
          <w:color w:val="000000"/>
          <w:spacing w:val="0"/>
          <w:sz w:val="40"/>
          <w:szCs w:val="40"/>
          <w:u w:val="none"/>
        </w:rPr>
        <w:t>短信</w:t>
      </w:r>
      <w:r>
        <w:rPr>
          <w:rFonts w:hint="eastAsia" w:ascii="Times New Roman" w:hAnsi="Times New Roman" w:eastAsia="方正仿宋_GBK" w:cs="方正仿宋_GBK"/>
          <w:i w:val="0"/>
          <w:caps w:val="0"/>
          <w:color w:val="000000"/>
          <w:spacing w:val="0"/>
          <w:sz w:val="40"/>
          <w:szCs w:val="40"/>
          <w:u w:val="none"/>
        </w:rPr>
        <w:t>举报电话：18962966904；接听电话时间：工作日9:00—17:30。信件举报地址：南通市崇川区崇川路106号市场监督管理局1003室（市委第四巡察组收），邮编：226018。 </w:t>
      </w:r>
    </w:p>
    <w:p>
      <w:pPr>
        <w:keepNext w:val="0"/>
        <w:keepLines w:val="0"/>
        <w:pageBreakBefore w:val="0"/>
        <w:widowControl/>
        <w:kinsoku/>
        <w:wordWrap/>
        <w:overflowPunct/>
        <w:topLinePunct w:val="0"/>
        <w:autoSpaceDE/>
        <w:autoSpaceDN/>
        <w:bidi w:val="0"/>
        <w:adjustRightInd/>
        <w:snapToGrid w:val="0"/>
        <w:spacing w:line="680" w:lineRule="exact"/>
        <w:ind w:firstLine="800" w:firstLineChars="200"/>
        <w:textAlignment w:val="auto"/>
        <w:rPr>
          <w:rStyle w:val="8"/>
          <w:rFonts w:hint="eastAsia" w:ascii="Times New Roman" w:hAnsi="Times New Roman" w:eastAsia="方正仿宋_GBK" w:cs="方正仿宋_GBK"/>
          <w:color w:val="000000"/>
          <w:sz w:val="40"/>
          <w:szCs w:val="40"/>
        </w:rPr>
      </w:pPr>
      <w:r>
        <w:rPr>
          <w:rStyle w:val="8"/>
          <w:rFonts w:hint="eastAsia" w:ascii="Times New Roman" w:hAnsi="Times New Roman" w:eastAsia="方正仿宋_GBK" w:cs="方正仿宋_GBK"/>
          <w:color w:val="000000"/>
          <w:sz w:val="40"/>
          <w:szCs w:val="40"/>
        </w:rPr>
        <w:t xml:space="preserve">                          </w:t>
      </w:r>
    </w:p>
    <w:p>
      <w:pPr>
        <w:keepNext w:val="0"/>
        <w:keepLines w:val="0"/>
        <w:pageBreakBefore w:val="0"/>
        <w:widowControl/>
        <w:kinsoku/>
        <w:wordWrap/>
        <w:overflowPunct/>
        <w:topLinePunct w:val="0"/>
        <w:autoSpaceDE/>
        <w:autoSpaceDN/>
        <w:bidi w:val="0"/>
        <w:adjustRightInd/>
        <w:snapToGrid w:val="0"/>
        <w:spacing w:line="720" w:lineRule="exact"/>
        <w:ind w:firstLine="6400" w:firstLineChars="1600"/>
        <w:textAlignment w:val="auto"/>
        <w:rPr>
          <w:rStyle w:val="8"/>
          <w:rFonts w:eastAsia="方正仿宋_GBK" w:cs="Times New Roman"/>
          <w:color w:val="000000"/>
          <w:sz w:val="40"/>
          <w:szCs w:val="40"/>
          <w:highlight w:val="yellow"/>
        </w:rPr>
      </w:pPr>
      <w:r>
        <w:rPr>
          <w:rStyle w:val="8"/>
          <w:rFonts w:eastAsia="方正仿宋_GBK" w:cs="Times New Roman"/>
          <w:color w:val="000000"/>
          <w:sz w:val="40"/>
          <w:szCs w:val="40"/>
        </w:rPr>
        <w:drawing>
          <wp:anchor distT="0" distB="0" distL="114300" distR="114300" simplePos="0" relativeHeight="251659264" behindDoc="0" locked="0" layoutInCell="1" allowOverlap="1">
            <wp:simplePos x="0" y="0"/>
            <wp:positionH relativeFrom="column">
              <wp:posOffset>3362960</wp:posOffset>
            </wp:positionH>
            <wp:positionV relativeFrom="paragraph">
              <wp:posOffset>130810</wp:posOffset>
            </wp:positionV>
            <wp:extent cx="1428750" cy="1428750"/>
            <wp:effectExtent l="0" t="0" r="6350" b="6350"/>
            <wp:wrapNone/>
            <wp:docPr id="2" name="图片 2" descr="/private/var/mobile/Containers/Data/Application/92A3AC9A-0FC8-45E8-9F2C-A9240C5487F5/tmp/insert_image_tmp_dir/2025-03-27 15:53:14.379000.png2025-03-27 15:53:14.37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rivate/var/mobile/Containers/Data/Application/92A3AC9A-0FC8-45E8-9F2C-A9240C5487F5/tmp/insert_image_tmp_dir/2025-03-27 15:53:14.379000.png2025-03-27 15:53:14.379000"/>
                    <pic:cNvPicPr>
                      <a:picLocks noChangeAspect="1"/>
                    </pic:cNvPicPr>
                  </pic:nvPicPr>
                  <pic:blipFill>
                    <a:blip r:embed="rId4"/>
                    <a:srcRect/>
                    <a:stretch>
                      <a:fillRect/>
                    </a:stretch>
                  </pic:blipFill>
                  <pic:spPr>
                    <a:xfrm>
                      <a:off x="0" y="0"/>
                      <a:ext cx="1428750" cy="1428750"/>
                    </a:xfrm>
                    <a:prstGeom prst="rect">
                      <a:avLst/>
                    </a:prstGeom>
                  </pic:spPr>
                </pic:pic>
              </a:graphicData>
            </a:graphic>
          </wp:anchor>
        </w:drawing>
      </w:r>
    </w:p>
    <w:p>
      <w:pPr>
        <w:keepNext w:val="0"/>
        <w:keepLines w:val="0"/>
        <w:pageBreakBefore w:val="0"/>
        <w:widowControl/>
        <w:kinsoku/>
        <w:wordWrap/>
        <w:overflowPunct/>
        <w:topLinePunct w:val="0"/>
        <w:autoSpaceDE/>
        <w:autoSpaceDN/>
        <w:bidi w:val="0"/>
        <w:adjustRightInd/>
        <w:snapToGrid w:val="0"/>
        <w:spacing w:line="720" w:lineRule="exact"/>
        <w:ind w:firstLine="7600" w:firstLineChars="1900"/>
        <w:jc w:val="right"/>
        <w:textAlignment w:val="auto"/>
        <w:rPr>
          <w:rStyle w:val="8"/>
          <w:rFonts w:eastAsia="方正仿宋_GBK" w:cs="Times New Roman"/>
          <w:color w:val="000000"/>
          <w:sz w:val="40"/>
          <w:szCs w:val="40"/>
        </w:rPr>
      </w:pPr>
      <w:r>
        <w:rPr>
          <w:rStyle w:val="8"/>
          <w:rFonts w:eastAsia="方正仿宋_GBK" w:cs="Times New Roman"/>
          <w:color w:val="000000"/>
          <w:sz w:val="40"/>
          <w:szCs w:val="40"/>
        </w:rPr>
        <w:t>南通市委第</w:t>
      </w:r>
      <w:r>
        <w:rPr>
          <w:rStyle w:val="8"/>
          <w:rFonts w:hint="eastAsia" w:eastAsia="方正仿宋_GBK" w:cs="Times New Roman"/>
          <w:color w:val="000000"/>
          <w:sz w:val="40"/>
          <w:szCs w:val="40"/>
          <w:lang w:eastAsia="zh-CN"/>
        </w:rPr>
        <w:t>四</w:t>
      </w:r>
      <w:r>
        <w:rPr>
          <w:rStyle w:val="8"/>
          <w:rFonts w:eastAsia="方正仿宋_GBK" w:cs="Times New Roman"/>
          <w:color w:val="000000"/>
          <w:sz w:val="40"/>
          <w:szCs w:val="40"/>
        </w:rPr>
        <w:t>巡察组</w:t>
      </w:r>
    </w:p>
    <w:p>
      <w:pPr>
        <w:keepNext w:val="0"/>
        <w:keepLines w:val="0"/>
        <w:pageBreakBefore w:val="0"/>
        <w:widowControl/>
        <w:kinsoku/>
        <w:wordWrap/>
        <w:overflowPunct/>
        <w:topLinePunct w:val="0"/>
        <w:autoSpaceDE/>
        <w:autoSpaceDN/>
        <w:bidi w:val="0"/>
        <w:adjustRightInd/>
        <w:snapToGrid w:val="0"/>
        <w:spacing w:line="720" w:lineRule="exact"/>
        <w:jc w:val="center"/>
        <w:textAlignment w:val="auto"/>
        <w:rPr>
          <w:rStyle w:val="8"/>
          <w:rFonts w:eastAsia="方正仿宋_GBK" w:cs="Times New Roman"/>
          <w:sz w:val="32"/>
          <w:szCs w:val="32"/>
        </w:rPr>
      </w:pPr>
      <w:r>
        <w:rPr>
          <w:sz w:val="40"/>
        </w:rPr>
        <mc:AlternateContent>
          <mc:Choice Requires="wps">
            <w:drawing>
              <wp:anchor distT="0" distB="0" distL="114300" distR="114300" simplePos="0" relativeHeight="251660288" behindDoc="0" locked="0" layoutInCell="1" allowOverlap="1">
                <wp:simplePos x="0" y="0"/>
                <wp:positionH relativeFrom="column">
                  <wp:posOffset>2382520</wp:posOffset>
                </wp:positionH>
                <wp:positionV relativeFrom="paragraph">
                  <wp:posOffset>704850</wp:posOffset>
                </wp:positionV>
                <wp:extent cx="3489325" cy="856615"/>
                <wp:effectExtent l="0" t="0" r="3175" b="6985"/>
                <wp:wrapNone/>
                <wp:docPr id="4" name="文本框 4"/>
                <wp:cNvGraphicFramePr/>
                <a:graphic xmlns:a="http://schemas.openxmlformats.org/drawingml/2006/main">
                  <a:graphicData uri="http://schemas.microsoft.com/office/word/2010/wordprocessingShape">
                    <wps:wsp>
                      <wps:cNvSpPr txBox="1"/>
                      <wps:spPr>
                        <a:xfrm>
                          <a:off x="3790315" y="13655040"/>
                          <a:ext cx="3489325" cy="856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方正仿宋_GBK" w:hAnsi="方正仿宋_GBK" w:eastAsia="方正仿宋_GBK" w:cs="方正仿宋_GBK"/>
                                <w:b/>
                                <w:bCs/>
                                <w:sz w:val="36"/>
                                <w:szCs w:val="36"/>
                              </w:rPr>
                            </w:pPr>
                            <w:r>
                              <w:rPr>
                                <w:rFonts w:hint="eastAsia" w:ascii="方正仿宋_GBK" w:hAnsi="方正仿宋_GBK" w:eastAsia="方正仿宋_GBK" w:cs="方正仿宋_GBK"/>
                                <w:b/>
                                <w:bCs/>
                                <w:sz w:val="36"/>
                                <w:szCs w:val="36"/>
                              </w:rPr>
                              <w:t>微信扫描“码上巡”二维码</w:t>
                            </w:r>
                          </w:p>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6"/>
                                <w:szCs w:val="36"/>
                              </w:rPr>
                              <w:t>即可向巡察组反映问题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6pt;margin-top:55.5pt;height:67.45pt;width:274.75pt;z-index:251660288;mso-width-relative:page;mso-height-relative:page;" fillcolor="#FFFFFF [3201]" filled="t" stroked="f" coordsize="21600,21600" o:gfxdata="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zJmPHW&#10;AAAACwEAAA8AAAAAAAAAAQAgAAAAIgAAAGRycy9kb3ducmV2LnhtbFBLAQIUABQAAAAIAIdO4kDH&#10;kswPWwIAAJwEAAAOAAAAAAAAAAEAIAAAACUBAABkcnMvZTJvRG9jLnhtbFBLBQYAAAAABgAGAFkB&#10;AADyBQAAAAA=&#10;">
                <v:fill on="t" focussize="0,0"/>
                <v:stroke on="f" weight="0.5pt"/>
                <v:imagedata o:title=""/>
                <o:lock v:ext="edit" aspectratio="f"/>
                <v:textbox>
                  <w:txbxContent>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方正仿宋_GBK" w:hAnsi="方正仿宋_GBK" w:eastAsia="方正仿宋_GBK" w:cs="方正仿宋_GBK"/>
                          <w:b/>
                          <w:bCs/>
                          <w:sz w:val="36"/>
                          <w:szCs w:val="36"/>
                        </w:rPr>
                      </w:pPr>
                      <w:r>
                        <w:rPr>
                          <w:rFonts w:hint="eastAsia" w:ascii="方正仿宋_GBK" w:hAnsi="方正仿宋_GBK" w:eastAsia="方正仿宋_GBK" w:cs="方正仿宋_GBK"/>
                          <w:b/>
                          <w:bCs/>
                          <w:sz w:val="36"/>
                          <w:szCs w:val="36"/>
                        </w:rPr>
                        <w:t>微信扫描“码上巡”二维码</w:t>
                      </w:r>
                    </w:p>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6"/>
                          <w:szCs w:val="36"/>
                        </w:rPr>
                        <w:t>即可向巡察组反映问题</w:t>
                      </w:r>
                    </w:p>
                  </w:txbxContent>
                </v:textbox>
              </v:shape>
            </w:pict>
          </mc:Fallback>
        </mc:AlternateContent>
      </w:r>
      <w:r>
        <w:rPr>
          <w:rFonts w:hint="eastAsia" w:eastAsia="方正仿宋_GBK" w:cs="Times New Roman"/>
          <w:sz w:val="40"/>
          <w:szCs w:val="40"/>
          <w:lang w:val="en-US" w:eastAsia="zh-CN"/>
        </w:rPr>
        <w:t xml:space="preserve">                                                    </w:t>
      </w:r>
      <w:r>
        <w:rPr>
          <w:rFonts w:eastAsia="方正仿宋_GBK" w:cs="Times New Roman"/>
          <w:sz w:val="40"/>
          <w:szCs w:val="40"/>
        </w:rPr>
        <w:t>202</w:t>
      </w:r>
      <w:r>
        <w:rPr>
          <w:rFonts w:hint="eastAsia" w:eastAsia="方正仿宋_GBK" w:cs="Times New Roman"/>
          <w:sz w:val="40"/>
          <w:szCs w:val="40"/>
        </w:rPr>
        <w:t>5</w:t>
      </w:r>
      <w:r>
        <w:rPr>
          <w:rStyle w:val="8"/>
          <w:rFonts w:eastAsia="方正仿宋_GBK" w:cs="Times New Roman"/>
          <w:color w:val="000000"/>
          <w:sz w:val="40"/>
          <w:szCs w:val="40"/>
        </w:rPr>
        <w:t>年</w:t>
      </w:r>
      <w:bookmarkStart w:id="0" w:name="_GoBack"/>
      <w:bookmarkEnd w:id="0"/>
      <w:r>
        <w:rPr>
          <w:rFonts w:hint="eastAsia" w:eastAsia="方正仿宋_GBK" w:cs="Times New Roman"/>
          <w:sz w:val="40"/>
          <w:szCs w:val="40"/>
        </w:rPr>
        <w:t>3</w:t>
      </w:r>
      <w:r>
        <w:rPr>
          <w:rStyle w:val="8"/>
          <w:rFonts w:eastAsia="方正仿宋_GBK" w:cs="Times New Roman"/>
          <w:color w:val="000000"/>
          <w:sz w:val="40"/>
          <w:szCs w:val="40"/>
        </w:rPr>
        <w:t>月</w:t>
      </w:r>
      <w:r>
        <w:rPr>
          <w:rStyle w:val="8"/>
          <w:rFonts w:hint="eastAsia" w:eastAsia="方正仿宋_GBK" w:cs="Times New Roman"/>
          <w:color w:val="000000"/>
          <w:sz w:val="40"/>
          <w:szCs w:val="40"/>
        </w:rPr>
        <w:t>28</w:t>
      </w:r>
      <w:r>
        <w:rPr>
          <w:rStyle w:val="8"/>
          <w:rFonts w:eastAsia="方正仿宋_GBK" w:cs="Times New Roman"/>
          <w:color w:val="000000"/>
          <w:sz w:val="40"/>
          <w:szCs w:val="40"/>
        </w:rPr>
        <w:t>日</w:t>
      </w:r>
    </w:p>
    <w:sectPr>
      <w:pgSz w:w="16838" w:h="23811"/>
      <w:pgMar w:top="1814"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1" w:fontKey="{0F5C31A1-A6A7-4FD9-B9B9-6D22F60050E1}"/>
  </w:font>
  <w:font w:name="-webkit-standar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_GBK">
    <w:panose1 w:val="03000509000000000000"/>
    <w:charset w:val="86"/>
    <w:family w:val="script"/>
    <w:pitch w:val="default"/>
    <w:sig w:usb0="00000001" w:usb1="080E0000" w:usb2="00000000" w:usb3="00000000" w:csb0="00040000" w:csb1="00000000"/>
    <w:embedRegular r:id="rId2" w:fontKey="{330F6950-BE64-4968-B7AC-314A4B2E8C89}"/>
  </w:font>
  <w:font w:name="Cambria">
    <w:panose1 w:val="02040503050406030204"/>
    <w:charset w:val="00"/>
    <w:family w:val="auto"/>
    <w:pitch w:val="default"/>
    <w:sig w:usb0="E00006FF" w:usb1="420024FF" w:usb2="02000000" w:usb3="00000000" w:csb0="2000019F"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compat>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EC2132"/>
    <w:rsid w:val="41F47C6B"/>
    <w:rsid w:val="44066FD4"/>
    <w:rsid w:val="69926990"/>
    <w:rsid w:val="6B1C4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11"/>
    <w:qFormat/>
    <w:uiPriority w:val="0"/>
    <w:pPr>
      <w:pBdr>
        <w:bottom w:val="single" w:color="000000" w:sz="6" w:space="1"/>
      </w:pBdr>
      <w:tabs>
        <w:tab w:val="center" w:pos="4153"/>
        <w:tab w:val="right" w:pos="8306"/>
      </w:tabs>
      <w:snapToGrid w:val="0"/>
      <w:jc w:val="center"/>
    </w:pPr>
    <w:rPr>
      <w:sz w:val="18"/>
      <w:szCs w:val="18"/>
    </w:rPr>
  </w:style>
  <w:style w:type="paragraph" w:styleId="4">
    <w:name w:val="Normal (Web)"/>
    <w:basedOn w:val="1"/>
    <w:uiPriority w:val="0"/>
    <w:rPr>
      <w:sz w:val="24"/>
    </w:rPr>
  </w:style>
  <w:style w:type="character" w:styleId="7">
    <w:name w:val="Hyperlink"/>
    <w:basedOn w:val="8"/>
    <w:qFormat/>
    <w:uiPriority w:val="0"/>
    <w:rPr>
      <w:color w:val="0000FF"/>
      <w:u w:val="single"/>
    </w:rPr>
  </w:style>
  <w:style w:type="character" w:customStyle="1" w:styleId="8">
    <w:name w:val="NormalCharacter"/>
    <w:semiHidden/>
    <w:qFormat/>
    <w:uiPriority w:val="0"/>
  </w:style>
  <w:style w:type="table" w:customStyle="1" w:styleId="9">
    <w:name w:val="TableNormal"/>
    <w:semiHidden/>
    <w:qFormat/>
    <w:uiPriority w:val="0"/>
    <w:tblPr>
      <w:tblCellMar>
        <w:top w:w="0" w:type="dxa"/>
        <w:left w:w="0" w:type="dxa"/>
        <w:bottom w:w="0" w:type="dxa"/>
        <w:right w:w="0" w:type="dxa"/>
      </w:tblCellMar>
    </w:tblPr>
  </w:style>
  <w:style w:type="character" w:customStyle="1" w:styleId="10">
    <w:name w:val="页脚 Char"/>
    <w:basedOn w:val="8"/>
    <w:link w:val="2"/>
    <w:qFormat/>
    <w:uiPriority w:val="0"/>
    <w:rPr>
      <w:kern w:val="2"/>
      <w:sz w:val="18"/>
      <w:szCs w:val="18"/>
    </w:rPr>
  </w:style>
  <w:style w:type="character" w:customStyle="1" w:styleId="11">
    <w:name w:val="页眉 Char"/>
    <w:basedOn w:val="8"/>
    <w:link w:val="3"/>
    <w:qFormat/>
    <w:uiPriority w:val="0"/>
    <w:rPr>
      <w:kern w:val="2"/>
      <w:sz w:val="18"/>
      <w:szCs w:val="18"/>
    </w:rPr>
  </w:style>
  <w:style w:type="paragraph" w:customStyle="1" w:styleId="12">
    <w:name w:val="UserStyle_2"/>
    <w:basedOn w:val="1"/>
    <w:qFormat/>
    <w:uiPriority w:val="0"/>
    <w:pPr>
      <w:spacing w:line="240" w:lineRule="exact"/>
    </w:pPr>
    <w:rPr>
      <w:rFonts w:ascii="仿宋_GB2312" w:hAnsi="宋体" w:eastAsia="仿宋_GB2312"/>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632</Words>
  <Characters>688</Characters>
  <Lines>5</Lines>
  <Paragraphs>1</Paragraphs>
  <TotalTime>16</TotalTime>
  <ScaleCrop>false</ScaleCrop>
  <LinksUpToDate>false</LinksUpToDate>
  <CharactersWithSpaces>756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2025-03-21T16:27:00Z</dcterms:created>
  <dc:creator>HW</dc:creator>
  <cp:lastModifiedBy>卫士</cp:lastModifiedBy>
  <cp:lastPrinted>2025-03-26T15:26:00Z</cp:lastPrinted>
  <dcterms:modified xsi:type="dcterms:W3CDTF">2025-03-27T09:50:12Z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C18461A052E954A84104E567D50A7C8B_33</vt:lpwstr>
  </property>
  <property fmtid="{D5CDD505-2E9C-101B-9397-08002B2CF9AE}" pid="4" name="KSOTemplateDocerSaveRecord">
    <vt:lpwstr>eyJoZGlkIjoiOWUyMTFlOWE5ZjVjNmY4ZmUwNjQyZjk5ZTBhYWE1NmEiLCJ1c2VySWQiOiIyNDUyNjcxNTkifQ==</vt:lpwstr>
  </property>
</Properties>
</file>